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E8E" w:rsidRDefault="001E5E8E" w:rsidP="00322866">
      <w:bookmarkStart w:id="0" w:name="_GoBack"/>
      <w:bookmarkEnd w:id="0"/>
    </w:p>
    <w:p w:rsidR="004815AC" w:rsidRDefault="004815AC" w:rsidP="00322866"/>
    <w:p w:rsidR="00830DF6" w:rsidRDefault="001E66FB" w:rsidP="00322866">
      <w:r>
        <w:rPr>
          <w:lang w:val="en-US"/>
        </w:rPr>
        <w:t>October 22, 2014</w:t>
      </w:r>
    </w:p>
    <w:p w:rsidR="00830DF6" w:rsidRDefault="00830DF6" w:rsidP="00322866"/>
    <w:p w:rsidR="00D86A00" w:rsidRDefault="00D86A00" w:rsidP="00322866">
      <w:r>
        <w:t>Address</w:t>
      </w:r>
    </w:p>
    <w:p w:rsidR="00D86A00" w:rsidRDefault="00D86A00" w:rsidP="00322866"/>
    <w:p w:rsidR="00D86A00" w:rsidRDefault="00D86A00" w:rsidP="00322866"/>
    <w:p w:rsidR="00595FD3" w:rsidRDefault="00D86A00" w:rsidP="00322866">
      <w:r>
        <w:t>Dear</w:t>
      </w:r>
      <w:r w:rsidR="001E5E8E">
        <w:t xml:space="preserve"> Branch Manager:</w:t>
      </w:r>
    </w:p>
    <w:p w:rsidR="00134CAF" w:rsidRDefault="00D86A00" w:rsidP="00322866">
      <w:r>
        <w:t xml:space="preserve">We would like to invite you to participate in </w:t>
      </w:r>
      <w:r w:rsidRPr="00D86A00">
        <w:rPr>
          <w:b/>
          <w:i/>
          <w:u w:val="single"/>
        </w:rPr>
        <w:t xml:space="preserve">Education Savings </w:t>
      </w:r>
      <w:proofErr w:type="gramStart"/>
      <w:r w:rsidRPr="00D86A00">
        <w:rPr>
          <w:b/>
          <w:i/>
          <w:u w:val="single"/>
        </w:rPr>
        <w:t>Week</w:t>
      </w:r>
      <w:r>
        <w:rPr>
          <w:i/>
          <w:u w:val="single"/>
        </w:rPr>
        <w:t xml:space="preserve"> </w:t>
      </w:r>
      <w:r w:rsidR="00830DF6">
        <w:t xml:space="preserve"> </w:t>
      </w:r>
      <w:r>
        <w:t>which</w:t>
      </w:r>
      <w:proofErr w:type="gramEnd"/>
      <w:r>
        <w:t xml:space="preserve"> runs from November 17-21, 2014. </w:t>
      </w:r>
      <w:r w:rsidR="000D7ADB">
        <w:t xml:space="preserve"> </w:t>
      </w:r>
      <w:r>
        <w:t xml:space="preserve"> There are a number of act</w:t>
      </w:r>
      <w:r w:rsidR="000D7ADB">
        <w:t>ivities taking place during this</w:t>
      </w:r>
      <w:r>
        <w:t xml:space="preserve"> week, including RESP Si</w:t>
      </w:r>
      <w:r w:rsidR="001868AF">
        <w:t>gn Up events, a drawing contest a</w:t>
      </w:r>
      <w:r>
        <w:t>nd</w:t>
      </w:r>
      <w:r w:rsidR="001868AF">
        <w:t xml:space="preserve"> a poster campaign</w:t>
      </w:r>
      <w:r>
        <w:t xml:space="preserve">.    </w:t>
      </w:r>
    </w:p>
    <w:p w:rsidR="00322866" w:rsidRDefault="00134CAF" w:rsidP="00322866">
      <w:r>
        <w:t>Some ways you could participate:</w:t>
      </w:r>
    </w:p>
    <w:p w:rsidR="00134CAF" w:rsidRDefault="00134CAF" w:rsidP="00134CAF">
      <w:pPr>
        <w:pStyle w:val="ListParagraph"/>
        <w:numPr>
          <w:ilvl w:val="0"/>
          <w:numId w:val="2"/>
        </w:numPr>
      </w:pPr>
      <w:r>
        <w:t>Post Education Savings Week posters in your branch</w:t>
      </w:r>
    </w:p>
    <w:p w:rsidR="00134CAF" w:rsidRDefault="001868AF" w:rsidP="00134CAF">
      <w:pPr>
        <w:pStyle w:val="ListParagraph"/>
        <w:numPr>
          <w:ilvl w:val="0"/>
          <w:numId w:val="2"/>
        </w:numPr>
      </w:pPr>
      <w:r>
        <w:t xml:space="preserve">Set up a </w:t>
      </w:r>
      <w:r w:rsidR="00134CAF">
        <w:t xml:space="preserve"> table in the lobby during this week with brochures and promotional materials</w:t>
      </w:r>
    </w:p>
    <w:p w:rsidR="00134CAF" w:rsidRDefault="00134CAF" w:rsidP="00134CAF">
      <w:pPr>
        <w:pStyle w:val="ListParagraph"/>
        <w:numPr>
          <w:ilvl w:val="0"/>
          <w:numId w:val="2"/>
        </w:numPr>
      </w:pPr>
      <w:r>
        <w:t>Have treats that week in the lobby (with the promotional material)</w:t>
      </w:r>
    </w:p>
    <w:p w:rsidR="00134CAF" w:rsidRDefault="00134CAF" w:rsidP="00134CAF">
      <w:pPr>
        <w:pStyle w:val="ListParagraph"/>
        <w:numPr>
          <w:ilvl w:val="0"/>
          <w:numId w:val="2"/>
        </w:numPr>
      </w:pPr>
      <w:r>
        <w:t xml:space="preserve">Have a draw with a prize for people who sign up for an RESP that week </w:t>
      </w:r>
    </w:p>
    <w:p w:rsidR="00134CAF" w:rsidRDefault="00134CAF" w:rsidP="00134CAF">
      <w:r>
        <w:t xml:space="preserve">Education Savings Week has transpired through work done by the Canada Learning Bond Champions’ Network, hosted by Employment and Social Development Canada (formerly HRDC) </w:t>
      </w:r>
      <w:r w:rsidR="001E5E8E">
        <w:t xml:space="preserve">which </w:t>
      </w:r>
      <w:r>
        <w:t xml:space="preserve">has participants on the network from across </w:t>
      </w:r>
      <w:r w:rsidR="003B49DA">
        <w:t xml:space="preserve">Canada.   This is the first annual Education Savings Week, and work is in progress to have this proclaimed by the government as an official week next year.  November was chosen in part as it coincides with National Financial Literacy Month.     Feel free to contact me if you wish more information on this network. </w:t>
      </w:r>
    </w:p>
    <w:p w:rsidR="003B49DA" w:rsidRPr="00B44EBC" w:rsidRDefault="003B49DA" w:rsidP="003B49DA">
      <w:r w:rsidRPr="00595FD3">
        <w:t>We especially want to promote the “free money” from the Canada Learning Bond, to modest and low income families, where no contributions are required.   It is pr</w:t>
      </w:r>
      <w:r>
        <w:t>oven, even when Canada Learning Bonds are initially set up without contributions,</w:t>
      </w:r>
      <w:r w:rsidRPr="00595FD3">
        <w:t xml:space="preserve"> families tend to contribute as they are able</w:t>
      </w:r>
      <w:r>
        <w:t xml:space="preserve"> and that children are more likely to pursue post</w:t>
      </w:r>
      <w:r w:rsidR="00B44EBC">
        <w:t>-</w:t>
      </w:r>
      <w:r>
        <w:t xml:space="preserve"> secondary education. </w:t>
      </w:r>
      <w:r w:rsidR="00B44EBC">
        <w:rPr>
          <w:b/>
        </w:rPr>
        <w:t xml:space="preserve">   </w:t>
      </w:r>
      <w:r w:rsidR="00B44EBC">
        <w:t xml:space="preserve">Please note that </w:t>
      </w:r>
      <w:r w:rsidR="00B44EBC" w:rsidRPr="00B44EBC">
        <w:t xml:space="preserve">RESP’S </w:t>
      </w:r>
      <w:r w:rsidR="00B44EBC" w:rsidRPr="00B44EBC">
        <w:rPr>
          <w:u w:val="single"/>
        </w:rPr>
        <w:t>are not considered assets</w:t>
      </w:r>
      <w:r w:rsidR="00B44EBC" w:rsidRPr="00B44EBC">
        <w:t xml:space="preserve"> for the purpose of social assistance and will not affect </w:t>
      </w:r>
      <w:r w:rsidR="00B44EBC">
        <w:t xml:space="preserve">eligibility for </w:t>
      </w:r>
      <w:r w:rsidR="00B44EBC" w:rsidRPr="00B44EBC">
        <w:t xml:space="preserve">Ontario Works, the Ontario Disability Support Program, Social Housing or Children’s Services.  </w:t>
      </w:r>
    </w:p>
    <w:p w:rsidR="007F035D" w:rsidRDefault="003B49DA" w:rsidP="00134CAF">
      <w:r>
        <w:t>The Chatham-Kent Prosperity Roundtable has voted to champion the Canada Learning Bond and the Chatham-Kent Leaders Cabinet has also endorsed the promotions.  It is our desire to increase the Canada Lear</w:t>
      </w:r>
      <w:r w:rsidR="007F035D">
        <w:t xml:space="preserve">ning Bond for eligible families, and </w:t>
      </w:r>
      <w:r w:rsidR="001868AF">
        <w:t>to</w:t>
      </w:r>
      <w:r w:rsidR="007F035D">
        <w:t xml:space="preserve"> increase the number of re</w:t>
      </w:r>
      <w:r w:rsidR="001868AF">
        <w:t xml:space="preserve">sidents in Chatham-Kent with </w:t>
      </w:r>
      <w:r w:rsidR="007F035D">
        <w:t>post</w:t>
      </w:r>
      <w:r w:rsidR="00B44EBC">
        <w:t>-</w:t>
      </w:r>
      <w:r w:rsidR="007F035D">
        <w:t xml:space="preserve">secondary education. </w:t>
      </w:r>
    </w:p>
    <w:p w:rsidR="007F035D" w:rsidRPr="00595FD3" w:rsidRDefault="007F035D" w:rsidP="00134CAF">
      <w:r>
        <w:lastRenderedPageBreak/>
        <w:t>If you choose to participate, we would like to h</w:t>
      </w:r>
      <w:r w:rsidR="00961071">
        <w:t xml:space="preserve">ear from you.  </w:t>
      </w:r>
      <w:r w:rsidR="001868AF">
        <w:t xml:space="preserve"> We want to track activities in Chatham-Kent during this week and participation where possible to aid in future activities.   </w:t>
      </w:r>
    </w:p>
    <w:p w:rsidR="001868AF" w:rsidRDefault="001868AF" w:rsidP="00322866">
      <w:r>
        <w:t>I have enclosed a selection of the promotional materials.  If you would like more of these items or would like more information on this event, p</w:t>
      </w:r>
      <w:r w:rsidR="00322866" w:rsidRPr="00595FD3">
        <w:t>lease do not hesitate to contact me</w:t>
      </w:r>
      <w:r>
        <w:t xml:space="preserve"> at 519-351-1228 x 2230 or at my email address listed below.</w:t>
      </w:r>
    </w:p>
    <w:p w:rsidR="001868AF" w:rsidRDefault="001868AF" w:rsidP="00322866"/>
    <w:p w:rsidR="00322866" w:rsidRDefault="001868AF" w:rsidP="00322866">
      <w:r>
        <w:t xml:space="preserve"> Yours truly,</w:t>
      </w:r>
    </w:p>
    <w:p w:rsidR="001868AF" w:rsidRDefault="001868AF" w:rsidP="00322866"/>
    <w:p w:rsidR="00830DF6" w:rsidRDefault="00830DF6" w:rsidP="00322866"/>
    <w:p w:rsidR="001868AF" w:rsidRDefault="001868AF" w:rsidP="001868AF">
      <w:pPr>
        <w:pStyle w:val="NoSpacing"/>
      </w:pPr>
      <w:r>
        <w:t>Mary Alice Searles, Supervisor</w:t>
      </w:r>
    </w:p>
    <w:p w:rsidR="001868AF" w:rsidRDefault="001868AF" w:rsidP="001868AF">
      <w:pPr>
        <w:pStyle w:val="NoSpacing"/>
      </w:pPr>
      <w:r>
        <w:t>Employment and Social Services, Health and Family Services</w:t>
      </w:r>
    </w:p>
    <w:p w:rsidR="001868AF" w:rsidRDefault="001868AF" w:rsidP="001868AF">
      <w:pPr>
        <w:pStyle w:val="NoSpacing"/>
      </w:pPr>
      <w:r>
        <w:t>Municipality of Chatham-Kent</w:t>
      </w:r>
    </w:p>
    <w:p w:rsidR="001868AF" w:rsidRDefault="00DA5239" w:rsidP="001868AF">
      <w:pPr>
        <w:pStyle w:val="NoSpacing"/>
      </w:pPr>
      <w:hyperlink r:id="rId6" w:history="1">
        <w:r w:rsidR="001868AF" w:rsidRPr="003469AF">
          <w:rPr>
            <w:rStyle w:val="Hyperlink"/>
          </w:rPr>
          <w:t>maryalices@chatham-kent.ca</w:t>
        </w:r>
      </w:hyperlink>
    </w:p>
    <w:p w:rsidR="001868AF" w:rsidRPr="00595FD3" w:rsidRDefault="001868AF" w:rsidP="001868AF">
      <w:pPr>
        <w:pStyle w:val="NoSpacing"/>
      </w:pPr>
    </w:p>
    <w:p w:rsidR="00E27E15" w:rsidRDefault="00E27E15" w:rsidP="00322866"/>
    <w:p w:rsidR="001868AF" w:rsidRDefault="001868AF" w:rsidP="00322866"/>
    <w:sectPr w:rsidR="001868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7116"/>
    <w:multiLevelType w:val="hybridMultilevel"/>
    <w:tmpl w:val="2D8EF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DC511BD"/>
    <w:multiLevelType w:val="hybridMultilevel"/>
    <w:tmpl w:val="53F2E2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866"/>
    <w:rsid w:val="00025BE4"/>
    <w:rsid w:val="000D7ADB"/>
    <w:rsid w:val="00134CAF"/>
    <w:rsid w:val="001868AF"/>
    <w:rsid w:val="001A7F07"/>
    <w:rsid w:val="001E5E8E"/>
    <w:rsid w:val="001E66FB"/>
    <w:rsid w:val="00322866"/>
    <w:rsid w:val="003B49DA"/>
    <w:rsid w:val="004815AC"/>
    <w:rsid w:val="00595FD3"/>
    <w:rsid w:val="006A685C"/>
    <w:rsid w:val="00753802"/>
    <w:rsid w:val="007F035D"/>
    <w:rsid w:val="00830DF6"/>
    <w:rsid w:val="00961071"/>
    <w:rsid w:val="00A0475E"/>
    <w:rsid w:val="00B44EBC"/>
    <w:rsid w:val="00B66FCA"/>
    <w:rsid w:val="00BA3381"/>
    <w:rsid w:val="00BD1331"/>
    <w:rsid w:val="00D86A00"/>
    <w:rsid w:val="00DA5239"/>
    <w:rsid w:val="00E27E15"/>
    <w:rsid w:val="00E71185"/>
    <w:rsid w:val="00EB60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2866"/>
    <w:pPr>
      <w:spacing w:after="0" w:line="240" w:lineRule="auto"/>
    </w:pPr>
  </w:style>
  <w:style w:type="paragraph" w:styleId="ListParagraph">
    <w:name w:val="List Paragraph"/>
    <w:basedOn w:val="Normal"/>
    <w:uiPriority w:val="34"/>
    <w:qFormat/>
    <w:rsid w:val="00D86A00"/>
    <w:pPr>
      <w:ind w:left="720"/>
      <w:contextualSpacing/>
    </w:pPr>
  </w:style>
  <w:style w:type="character" w:styleId="Hyperlink">
    <w:name w:val="Hyperlink"/>
    <w:basedOn w:val="DefaultParagraphFont"/>
    <w:uiPriority w:val="99"/>
    <w:unhideWhenUsed/>
    <w:rsid w:val="001868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2866"/>
    <w:pPr>
      <w:spacing w:after="0" w:line="240" w:lineRule="auto"/>
    </w:pPr>
  </w:style>
  <w:style w:type="paragraph" w:styleId="ListParagraph">
    <w:name w:val="List Paragraph"/>
    <w:basedOn w:val="Normal"/>
    <w:uiPriority w:val="34"/>
    <w:qFormat/>
    <w:rsid w:val="00D86A00"/>
    <w:pPr>
      <w:ind w:left="720"/>
      <w:contextualSpacing/>
    </w:pPr>
  </w:style>
  <w:style w:type="character" w:styleId="Hyperlink">
    <w:name w:val="Hyperlink"/>
    <w:basedOn w:val="DefaultParagraphFont"/>
    <w:uiPriority w:val="99"/>
    <w:unhideWhenUsed/>
    <w:rsid w:val="001868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yalices@chatham-kent.c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Municipality of Chatham-Kent</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MARYALICES</dc:creator>
  <cp:lastModifiedBy>MARYALICES</cp:lastModifiedBy>
  <cp:revision>2</cp:revision>
  <cp:lastPrinted>2014-10-22T15:44:00Z</cp:lastPrinted>
  <dcterms:created xsi:type="dcterms:W3CDTF">2014-11-07T19:01:00Z</dcterms:created>
  <dcterms:modified xsi:type="dcterms:W3CDTF">2014-11-07T19:01:00Z</dcterms:modified>
</cp:coreProperties>
</file>